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CE69AF" w14:textId="77777777" w:rsidR="007B55BA" w:rsidRPr="00791FD0" w:rsidRDefault="007B55BA" w:rsidP="007B55BA">
      <w:pPr>
        <w:suppressAutoHyphens/>
        <w:jc w:val="both"/>
        <w:rPr>
          <w:rFonts w:ascii="Verdana" w:hAnsi="Verdana"/>
          <w:b/>
        </w:rPr>
      </w:pPr>
      <w:r w:rsidRPr="00791FD0">
        <w:rPr>
          <w:rFonts w:ascii="Verdana" w:hAnsi="Verdana"/>
          <w:b/>
          <w:noProof/>
        </w:rPr>
        <w:drawing>
          <wp:inline distT="0" distB="0" distL="0" distR="0" wp14:anchorId="220BC6CA" wp14:editId="38D60774">
            <wp:extent cx="1790700" cy="381903"/>
            <wp:effectExtent l="0" t="0" r="0" b="0"/>
            <wp:docPr id="2" name="Immagine 2" descr="Immagine che contiene testo, clipart&#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 2" descr="Immagine che contiene testo, clipart&#10;&#10;Descrizione generata automaticament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795552" cy="382938"/>
                    </a:xfrm>
                    <a:prstGeom prst="rect">
                      <a:avLst/>
                    </a:prstGeom>
                    <a:noFill/>
                    <a:ln>
                      <a:noFill/>
                    </a:ln>
                  </pic:spPr>
                </pic:pic>
              </a:graphicData>
            </a:graphic>
          </wp:inline>
        </w:drawing>
      </w:r>
      <w:r w:rsidRPr="00791FD0">
        <w:rPr>
          <w:rFonts w:ascii="Verdana" w:hAnsi="Verdana"/>
          <w:b/>
        </w:rPr>
        <w:tab/>
        <w:t xml:space="preserve">  </w:t>
      </w:r>
      <w:r>
        <w:rPr>
          <w:rFonts w:ascii="Verdana" w:hAnsi="Verdana"/>
          <w:b/>
        </w:rPr>
        <w:t xml:space="preserve">  </w:t>
      </w:r>
      <w:r w:rsidRPr="00791FD0">
        <w:rPr>
          <w:rFonts w:ascii="Verdana" w:hAnsi="Verdana"/>
          <w:b/>
        </w:rPr>
        <w:t xml:space="preserve">  </w:t>
      </w:r>
      <w:r w:rsidRPr="00791FD0">
        <w:rPr>
          <w:rFonts w:ascii="Verdana" w:hAnsi="Verdana"/>
          <w:noProof/>
        </w:rPr>
        <w:drawing>
          <wp:inline distT="0" distB="0" distL="0" distR="0" wp14:anchorId="05E8BF57" wp14:editId="4D012A0C">
            <wp:extent cx="2164080" cy="464185"/>
            <wp:effectExtent l="0" t="0" r="7620" b="0"/>
            <wp:docPr id="1" name="Immagine 1" descr="logo confagricoltu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logo confagricoltura"/>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191560" cy="470079"/>
                    </a:xfrm>
                    <a:prstGeom prst="rect">
                      <a:avLst/>
                    </a:prstGeom>
                    <a:noFill/>
                    <a:ln>
                      <a:noFill/>
                    </a:ln>
                  </pic:spPr>
                </pic:pic>
              </a:graphicData>
            </a:graphic>
          </wp:inline>
        </w:drawing>
      </w:r>
      <w:r w:rsidRPr="00791FD0">
        <w:rPr>
          <w:rFonts w:ascii="Verdana" w:hAnsi="Verdana"/>
          <w:b/>
          <w:noProof/>
        </w:rPr>
        <w:t xml:space="preserve">      </w:t>
      </w:r>
      <w:r>
        <w:rPr>
          <w:rFonts w:ascii="Verdana" w:hAnsi="Verdana"/>
          <w:b/>
          <w:noProof/>
        </w:rPr>
        <w:t xml:space="preserve">   </w:t>
      </w:r>
      <w:r w:rsidRPr="00791FD0">
        <w:rPr>
          <w:rFonts w:ascii="Verdana" w:hAnsi="Verdana"/>
          <w:b/>
          <w:noProof/>
        </w:rPr>
        <w:t xml:space="preserve">  </w:t>
      </w:r>
      <w:r w:rsidRPr="00791FD0">
        <w:rPr>
          <w:rFonts w:ascii="Verdana" w:hAnsi="Verdana"/>
          <w:b/>
          <w:noProof/>
        </w:rPr>
        <w:drawing>
          <wp:inline distT="0" distB="0" distL="0" distR="0" wp14:anchorId="40B6E61A" wp14:editId="43A641D2">
            <wp:extent cx="1376680" cy="504190"/>
            <wp:effectExtent l="0" t="0" r="0" b="0"/>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76680" cy="504190"/>
                    </a:xfrm>
                    <a:prstGeom prst="rect">
                      <a:avLst/>
                    </a:prstGeom>
                    <a:noFill/>
                    <a:ln>
                      <a:noFill/>
                    </a:ln>
                  </pic:spPr>
                </pic:pic>
              </a:graphicData>
            </a:graphic>
          </wp:inline>
        </w:drawing>
      </w:r>
    </w:p>
    <w:p w14:paraId="68B94500" w14:textId="77777777" w:rsidR="007B55BA" w:rsidRDefault="007B55BA" w:rsidP="007B55BA">
      <w:pPr>
        <w:suppressAutoHyphens/>
        <w:spacing w:after="0"/>
        <w:jc w:val="center"/>
        <w:rPr>
          <w:rFonts w:ascii="Verdana" w:hAnsi="Verdana"/>
          <w:b/>
        </w:rPr>
      </w:pPr>
    </w:p>
    <w:p w14:paraId="6B3B250D" w14:textId="77777777" w:rsidR="00AF61EB" w:rsidRDefault="00AF61EB" w:rsidP="007B55BA">
      <w:pPr>
        <w:suppressAutoHyphens/>
        <w:spacing w:after="0"/>
        <w:jc w:val="center"/>
        <w:rPr>
          <w:rFonts w:ascii="Verdana" w:hAnsi="Verdana"/>
          <w:b/>
        </w:rPr>
      </w:pPr>
    </w:p>
    <w:p w14:paraId="2698F688" w14:textId="15BF6966" w:rsidR="007B55BA" w:rsidRPr="00791FD0" w:rsidRDefault="007B55BA" w:rsidP="007B55BA">
      <w:pPr>
        <w:suppressAutoHyphens/>
        <w:spacing w:after="0"/>
        <w:jc w:val="center"/>
        <w:rPr>
          <w:rFonts w:ascii="Verdana" w:hAnsi="Verdana"/>
          <w:b/>
        </w:rPr>
      </w:pPr>
      <w:r w:rsidRPr="00791FD0">
        <w:rPr>
          <w:rFonts w:ascii="Verdana" w:hAnsi="Verdana"/>
          <w:b/>
        </w:rPr>
        <w:t>COMUNICATO STAMPA</w:t>
      </w:r>
    </w:p>
    <w:p w14:paraId="5536779A" w14:textId="77777777" w:rsidR="007B55BA" w:rsidRPr="00791FD0" w:rsidRDefault="007B55BA" w:rsidP="007B55BA">
      <w:pPr>
        <w:suppressAutoHyphens/>
        <w:spacing w:after="0"/>
        <w:jc w:val="center"/>
        <w:rPr>
          <w:rFonts w:ascii="Verdana" w:hAnsi="Verdana"/>
        </w:rPr>
      </w:pPr>
      <w:r w:rsidRPr="00791FD0">
        <w:rPr>
          <w:rFonts w:ascii="Verdana" w:hAnsi="Verdana"/>
        </w:rPr>
        <w:t>-------------------------------</w:t>
      </w:r>
    </w:p>
    <w:p w14:paraId="259731A1" w14:textId="3A1E9497" w:rsidR="007B55BA" w:rsidRPr="00791FD0" w:rsidRDefault="007B55BA" w:rsidP="007B55BA">
      <w:pPr>
        <w:suppressAutoHyphens/>
        <w:spacing w:after="0"/>
        <w:jc w:val="center"/>
        <w:rPr>
          <w:rFonts w:ascii="Verdana" w:hAnsi="Verdana"/>
          <w:b/>
        </w:rPr>
      </w:pPr>
      <w:r w:rsidRPr="00791FD0">
        <w:rPr>
          <w:rFonts w:ascii="Verdana" w:hAnsi="Verdana"/>
          <w:b/>
        </w:rPr>
        <w:t xml:space="preserve">Roma, </w:t>
      </w:r>
      <w:r w:rsidR="001309B6">
        <w:rPr>
          <w:rFonts w:ascii="Verdana" w:hAnsi="Verdana"/>
          <w:b/>
        </w:rPr>
        <w:t>17 luglio</w:t>
      </w:r>
      <w:r w:rsidRPr="00791FD0">
        <w:rPr>
          <w:rFonts w:ascii="Verdana" w:hAnsi="Verdana"/>
          <w:b/>
        </w:rPr>
        <w:t xml:space="preserve"> 202</w:t>
      </w:r>
      <w:r>
        <w:rPr>
          <w:rFonts w:ascii="Verdana" w:hAnsi="Verdana"/>
          <w:b/>
        </w:rPr>
        <w:t>3</w:t>
      </w:r>
    </w:p>
    <w:p w14:paraId="4EB34933" w14:textId="77777777" w:rsidR="0085680F" w:rsidRDefault="0085680F" w:rsidP="007B55BA">
      <w:pPr>
        <w:pStyle w:val="NormaleWeb"/>
        <w:shd w:val="clear" w:color="auto" w:fill="FFFFFF"/>
        <w:jc w:val="both"/>
        <w:rPr>
          <w:rStyle w:val="Enfasigrassetto"/>
          <w:rFonts w:ascii="Verdana" w:hAnsi="Verdana" w:cs="Arial"/>
          <w:sz w:val="22"/>
          <w:szCs w:val="22"/>
          <w:shd w:val="clear" w:color="auto" w:fill="FFFFFF"/>
        </w:rPr>
      </w:pPr>
    </w:p>
    <w:p w14:paraId="65B92EA2" w14:textId="7E85EBD5" w:rsidR="001309B6" w:rsidRPr="00C76B1B" w:rsidRDefault="001309B6" w:rsidP="00E061F7">
      <w:pPr>
        <w:shd w:val="clear" w:color="auto" w:fill="FFFFFF"/>
        <w:spacing w:after="0" w:line="240" w:lineRule="auto"/>
        <w:jc w:val="both"/>
        <w:rPr>
          <w:rFonts w:ascii="Verdana" w:eastAsia="Times New Roman" w:hAnsi="Verdana" w:cs="Arial"/>
          <w:b/>
          <w:bCs/>
          <w:sz w:val="24"/>
          <w:szCs w:val="24"/>
          <w:lang w:eastAsia="it-IT"/>
        </w:rPr>
      </w:pPr>
      <w:r w:rsidRPr="00C76B1B">
        <w:rPr>
          <w:rFonts w:ascii="Verdana" w:eastAsia="Times New Roman" w:hAnsi="Verdana" w:cs="Arial"/>
          <w:b/>
          <w:bCs/>
          <w:sz w:val="24"/>
          <w:szCs w:val="24"/>
          <w:lang w:eastAsia="it-IT"/>
        </w:rPr>
        <w:t>AGRICOLTURA SOCIALE</w:t>
      </w:r>
      <w:r w:rsidR="00E061F7">
        <w:rPr>
          <w:rFonts w:ascii="Verdana" w:eastAsia="Times New Roman" w:hAnsi="Verdana" w:cs="Arial"/>
          <w:b/>
          <w:bCs/>
          <w:sz w:val="24"/>
          <w:szCs w:val="24"/>
          <w:lang w:eastAsia="it-IT"/>
        </w:rPr>
        <w:t>, CONFAGRICOLTURA:</w:t>
      </w:r>
      <w:r w:rsidRPr="00C76B1B">
        <w:rPr>
          <w:rFonts w:ascii="Verdana" w:eastAsia="Times New Roman" w:hAnsi="Verdana" w:cs="Arial"/>
          <w:b/>
          <w:bCs/>
          <w:sz w:val="24"/>
          <w:szCs w:val="24"/>
          <w:lang w:eastAsia="it-IT"/>
        </w:rPr>
        <w:t xml:space="preserve"> AL VIA IL BANDO 2023</w:t>
      </w:r>
      <w:r>
        <w:rPr>
          <w:rFonts w:ascii="Verdana" w:eastAsia="Times New Roman" w:hAnsi="Verdana" w:cs="Arial"/>
          <w:b/>
          <w:bCs/>
          <w:sz w:val="24"/>
          <w:szCs w:val="24"/>
          <w:lang w:eastAsia="it-IT"/>
        </w:rPr>
        <w:t xml:space="preserve"> PER SOSTENERE PROGETTI D’INCLUSIONE</w:t>
      </w:r>
      <w:r w:rsidR="00BC2CD9">
        <w:rPr>
          <w:rFonts w:ascii="Verdana" w:eastAsia="Times New Roman" w:hAnsi="Verdana" w:cs="Arial"/>
          <w:b/>
          <w:bCs/>
          <w:sz w:val="24"/>
          <w:szCs w:val="24"/>
          <w:lang w:eastAsia="it-IT"/>
        </w:rPr>
        <w:t xml:space="preserve"> </w:t>
      </w:r>
    </w:p>
    <w:p w14:paraId="0C3ED798" w14:textId="4D0DB5C3" w:rsidR="001309B6" w:rsidRPr="001309B6" w:rsidRDefault="001309B6" w:rsidP="001309B6">
      <w:pPr>
        <w:pStyle w:val="NormaleWeb"/>
        <w:shd w:val="clear" w:color="auto" w:fill="FFFFFF"/>
        <w:jc w:val="both"/>
        <w:rPr>
          <w:rFonts w:ascii="Verdana" w:hAnsi="Verdana" w:cs="Arial"/>
          <w:sz w:val="22"/>
          <w:szCs w:val="22"/>
        </w:rPr>
      </w:pPr>
      <w:r w:rsidRPr="001309B6">
        <w:rPr>
          <w:rFonts w:ascii="Verdana" w:hAnsi="Verdana" w:cs="Arial"/>
          <w:sz w:val="22"/>
          <w:szCs w:val="22"/>
        </w:rPr>
        <w:t>È partita l’ottava edizione di</w:t>
      </w:r>
      <w:r w:rsidRPr="001309B6">
        <w:rPr>
          <w:rFonts w:ascii="Verdana" w:hAnsi="Verdana" w:cs="Arial"/>
          <w:b/>
          <w:bCs/>
          <w:sz w:val="22"/>
          <w:szCs w:val="22"/>
        </w:rPr>
        <w:t xml:space="preserve"> </w:t>
      </w:r>
      <w:r w:rsidRPr="001309B6">
        <w:rPr>
          <w:rFonts w:ascii="Verdana" w:hAnsi="Verdana" w:cs="Heebo"/>
          <w:color w:val="333333"/>
          <w:sz w:val="22"/>
          <w:szCs w:val="22"/>
        </w:rPr>
        <w:t xml:space="preserve">“Coltiviamo agricoltura sociale”, il premio ideato da Confagricoltura, Senior L’età della Saggezza Onlus e Reale Foundation in collaborazione con la Rete Fattorie Sociali e </w:t>
      </w:r>
      <w:r w:rsidRPr="001309B6">
        <w:rPr>
          <w:rFonts w:ascii="Verdana" w:hAnsi="Verdana" w:cs="Arial"/>
          <w:sz w:val="22"/>
          <w:szCs w:val="22"/>
        </w:rPr>
        <w:t xml:space="preserve">l’Università di Roma Tor Vergata, che seleziona tre vincitori a cui andranno 40.000 euro ciascuno, insieme a tre borse di studio per frequentare il Master di Agricoltura Sociale all’Università di Roma Tor Vergata. Inoltre, ulteriori 20.000 euro saranno destinati ad un progetto speciale di gestione e riqualificazione del verde pubblico, </w:t>
      </w:r>
      <w:r w:rsidR="00006AC0">
        <w:rPr>
          <w:rFonts w:ascii="Verdana" w:hAnsi="Verdana" w:cs="Arial"/>
          <w:sz w:val="22"/>
          <w:szCs w:val="22"/>
        </w:rPr>
        <w:t>a</w:t>
      </w:r>
      <w:r w:rsidRPr="001309B6">
        <w:rPr>
          <w:rFonts w:ascii="Verdana" w:hAnsi="Verdana" w:cs="Arial"/>
          <w:sz w:val="22"/>
          <w:szCs w:val="22"/>
        </w:rPr>
        <w:t xml:space="preserve">l quale potranno partecipare anche le cooperative sociali non agricole. </w:t>
      </w:r>
    </w:p>
    <w:p w14:paraId="43BD54F9" w14:textId="1A39C61A" w:rsidR="00D437A8" w:rsidRDefault="001309B6" w:rsidP="001309B6">
      <w:pPr>
        <w:pStyle w:val="NormaleWeb"/>
        <w:jc w:val="both"/>
        <w:rPr>
          <w:rFonts w:ascii="Verdana" w:hAnsi="Verdana" w:cs="Heebo"/>
          <w:color w:val="333333"/>
          <w:sz w:val="22"/>
          <w:szCs w:val="22"/>
        </w:rPr>
      </w:pPr>
      <w:r w:rsidRPr="001309B6">
        <w:rPr>
          <w:rFonts w:ascii="Verdana" w:hAnsi="Verdana" w:cs="Heebo"/>
          <w:color w:val="333333"/>
          <w:sz w:val="22"/>
          <w:szCs w:val="22"/>
        </w:rPr>
        <w:t>Confagricoltura, Senior L’età della Saggezza Onlus e Reale Foundation sono convinte sostenitrici dello sviluppo delle attività che l’agricoltura realizza nell’ambito sociale</w:t>
      </w:r>
      <w:r w:rsidR="00D437A8">
        <w:rPr>
          <w:rFonts w:ascii="Verdana" w:hAnsi="Verdana" w:cs="Heebo"/>
          <w:color w:val="333333"/>
          <w:sz w:val="22"/>
          <w:szCs w:val="22"/>
        </w:rPr>
        <w:t>, lo dimostra l’impegno di questi anni e gli importi sinora erogati pari oltre 900.000 euro</w:t>
      </w:r>
      <w:r w:rsidRPr="001309B6">
        <w:rPr>
          <w:rFonts w:ascii="Verdana" w:hAnsi="Verdana" w:cs="Heebo"/>
          <w:color w:val="333333"/>
          <w:sz w:val="22"/>
          <w:szCs w:val="22"/>
        </w:rPr>
        <w:t xml:space="preserve">. Un contributo concreto per promuovere la solidarietà e il valore delle persone </w:t>
      </w:r>
      <w:r w:rsidR="00D437A8">
        <w:rPr>
          <w:rFonts w:ascii="Verdana" w:hAnsi="Verdana" w:cs="Heebo"/>
          <w:color w:val="333333"/>
          <w:sz w:val="22"/>
          <w:szCs w:val="22"/>
        </w:rPr>
        <w:t>attraverso l</w:t>
      </w:r>
      <w:r w:rsidR="00D437A8" w:rsidRPr="001309B6">
        <w:rPr>
          <w:rFonts w:ascii="Verdana" w:hAnsi="Verdana" w:cs="Heebo"/>
          <w:color w:val="333333"/>
          <w:sz w:val="22"/>
          <w:szCs w:val="22"/>
        </w:rPr>
        <w:t>’agricoltura</w:t>
      </w:r>
      <w:r w:rsidR="00D437A8">
        <w:rPr>
          <w:rFonts w:ascii="Verdana" w:hAnsi="Verdana" w:cs="Heebo"/>
          <w:color w:val="333333"/>
          <w:sz w:val="22"/>
          <w:szCs w:val="22"/>
        </w:rPr>
        <w:t xml:space="preserve">, elemento inclusivo tra persone fragili, </w:t>
      </w:r>
      <w:r w:rsidRPr="001309B6">
        <w:rPr>
          <w:rFonts w:ascii="Verdana" w:hAnsi="Verdana" w:cs="Heebo"/>
          <w:color w:val="333333"/>
          <w:sz w:val="22"/>
          <w:szCs w:val="22"/>
        </w:rPr>
        <w:t>famiglie</w:t>
      </w:r>
      <w:r w:rsidR="00D437A8">
        <w:rPr>
          <w:rFonts w:ascii="Verdana" w:hAnsi="Verdana" w:cs="Heebo"/>
          <w:color w:val="333333"/>
          <w:sz w:val="22"/>
          <w:szCs w:val="22"/>
        </w:rPr>
        <w:t>,</w:t>
      </w:r>
      <w:r w:rsidRPr="001309B6">
        <w:rPr>
          <w:rFonts w:ascii="Verdana" w:hAnsi="Verdana" w:cs="Heebo"/>
          <w:color w:val="333333"/>
          <w:sz w:val="22"/>
          <w:szCs w:val="22"/>
        </w:rPr>
        <w:t xml:space="preserve"> piccole comunità</w:t>
      </w:r>
      <w:r w:rsidR="001C6B13">
        <w:rPr>
          <w:rFonts w:ascii="Verdana" w:hAnsi="Verdana" w:cs="Heebo"/>
          <w:color w:val="333333"/>
          <w:sz w:val="22"/>
          <w:szCs w:val="22"/>
        </w:rPr>
        <w:t xml:space="preserve"> e</w:t>
      </w:r>
      <w:r w:rsidRPr="001309B6">
        <w:rPr>
          <w:rFonts w:ascii="Verdana" w:hAnsi="Verdana" w:cs="Heebo"/>
          <w:color w:val="333333"/>
          <w:sz w:val="22"/>
          <w:szCs w:val="22"/>
        </w:rPr>
        <w:t xml:space="preserve"> </w:t>
      </w:r>
      <w:r w:rsidR="00D437A8">
        <w:rPr>
          <w:rFonts w:ascii="Verdana" w:hAnsi="Verdana" w:cs="Heebo"/>
          <w:color w:val="333333"/>
          <w:sz w:val="22"/>
          <w:szCs w:val="22"/>
        </w:rPr>
        <w:t xml:space="preserve">soggetti che </w:t>
      </w:r>
      <w:r w:rsidRPr="001309B6">
        <w:rPr>
          <w:rFonts w:ascii="Verdana" w:hAnsi="Verdana" w:cs="Heebo"/>
          <w:color w:val="333333"/>
          <w:sz w:val="22"/>
          <w:szCs w:val="22"/>
        </w:rPr>
        <w:t xml:space="preserve">necessitano </w:t>
      </w:r>
      <w:r w:rsidR="001C6B13">
        <w:rPr>
          <w:rFonts w:ascii="Verdana" w:hAnsi="Verdana" w:cs="Heebo"/>
          <w:color w:val="333333"/>
          <w:sz w:val="22"/>
          <w:szCs w:val="22"/>
        </w:rPr>
        <w:t xml:space="preserve">di </w:t>
      </w:r>
      <w:r w:rsidR="00D437A8">
        <w:rPr>
          <w:rFonts w:ascii="Verdana" w:hAnsi="Verdana" w:cs="Heebo"/>
          <w:color w:val="333333"/>
          <w:sz w:val="22"/>
          <w:szCs w:val="22"/>
        </w:rPr>
        <w:t>supporto</w:t>
      </w:r>
      <w:r w:rsidRPr="001309B6">
        <w:rPr>
          <w:rFonts w:ascii="Verdana" w:hAnsi="Verdana" w:cs="Heebo"/>
          <w:color w:val="333333"/>
          <w:sz w:val="22"/>
          <w:szCs w:val="22"/>
        </w:rPr>
        <w:t xml:space="preserve">. </w:t>
      </w:r>
      <w:r w:rsidR="00D100F7">
        <w:rPr>
          <w:rFonts w:ascii="Verdana" w:hAnsi="Verdana" w:cs="Heebo"/>
          <w:color w:val="333333"/>
          <w:sz w:val="22"/>
          <w:szCs w:val="22"/>
        </w:rPr>
        <w:t xml:space="preserve"> </w:t>
      </w:r>
    </w:p>
    <w:p w14:paraId="0B4F17CC" w14:textId="5A59D7EC" w:rsidR="00D100F7" w:rsidRPr="001309B6" w:rsidRDefault="00D100F7" w:rsidP="001309B6">
      <w:pPr>
        <w:pStyle w:val="NormaleWeb"/>
        <w:jc w:val="both"/>
        <w:rPr>
          <w:rFonts w:ascii="Verdana" w:hAnsi="Verdana" w:cs="Heebo"/>
          <w:color w:val="333333"/>
          <w:sz w:val="22"/>
          <w:szCs w:val="22"/>
        </w:rPr>
      </w:pPr>
      <w:r w:rsidRPr="00D100F7">
        <w:rPr>
          <w:rFonts w:ascii="Verdana" w:hAnsi="Verdana" w:cs="Heebo"/>
          <w:color w:val="333333"/>
          <w:sz w:val="22"/>
          <w:szCs w:val="22"/>
        </w:rPr>
        <w:t xml:space="preserve">In </w:t>
      </w:r>
      <w:r>
        <w:rPr>
          <w:rFonts w:ascii="Verdana" w:hAnsi="Verdana" w:cs="Heebo"/>
          <w:color w:val="333333"/>
          <w:sz w:val="22"/>
          <w:szCs w:val="22"/>
        </w:rPr>
        <w:t>I</w:t>
      </w:r>
      <w:r w:rsidRPr="00D100F7">
        <w:rPr>
          <w:rFonts w:ascii="Verdana" w:hAnsi="Verdana" w:cs="Heebo"/>
          <w:color w:val="333333"/>
          <w:sz w:val="22"/>
          <w:szCs w:val="22"/>
        </w:rPr>
        <w:t>talia</w:t>
      </w:r>
      <w:r w:rsidRPr="00D100F7">
        <w:rPr>
          <w:rFonts w:ascii="Verdana" w:hAnsi="Verdana" w:cs="Heebo" w:hint="cs"/>
          <w:color w:val="333333"/>
          <w:sz w:val="22"/>
          <w:szCs w:val="22"/>
        </w:rPr>
        <w:t xml:space="preserve"> le aziende agricole che, </w:t>
      </w:r>
      <w:r>
        <w:rPr>
          <w:rFonts w:ascii="Verdana" w:hAnsi="Verdana" w:cs="Heebo"/>
          <w:color w:val="333333"/>
          <w:sz w:val="22"/>
          <w:szCs w:val="22"/>
        </w:rPr>
        <w:t>oltre alla</w:t>
      </w:r>
      <w:r w:rsidRPr="00D100F7">
        <w:rPr>
          <w:rFonts w:ascii="Verdana" w:hAnsi="Verdana" w:cs="Heebo" w:hint="cs"/>
          <w:color w:val="333333"/>
          <w:sz w:val="22"/>
          <w:szCs w:val="22"/>
        </w:rPr>
        <w:t xml:space="preserve"> coltivazione e all’allevamento, </w:t>
      </w:r>
      <w:r w:rsidR="00BE1584">
        <w:rPr>
          <w:rFonts w:ascii="Verdana" w:hAnsi="Verdana" w:cs="Heebo"/>
          <w:color w:val="333333"/>
          <w:sz w:val="22"/>
          <w:szCs w:val="22"/>
        </w:rPr>
        <w:t xml:space="preserve">svolgono </w:t>
      </w:r>
      <w:r w:rsidRPr="00D100F7">
        <w:rPr>
          <w:rFonts w:ascii="Verdana" w:hAnsi="Verdana" w:cs="Heebo" w:hint="cs"/>
          <w:color w:val="333333"/>
          <w:sz w:val="22"/>
          <w:szCs w:val="22"/>
        </w:rPr>
        <w:t xml:space="preserve">attività sociali </w:t>
      </w:r>
      <w:r>
        <w:rPr>
          <w:rFonts w:ascii="Verdana" w:hAnsi="Verdana" w:cs="Heebo"/>
          <w:color w:val="333333"/>
          <w:sz w:val="22"/>
          <w:szCs w:val="22"/>
        </w:rPr>
        <w:t xml:space="preserve">sono cresciute del </w:t>
      </w:r>
      <w:r w:rsidRPr="00D100F7">
        <w:rPr>
          <w:rFonts w:ascii="Verdana" w:hAnsi="Verdana" w:cs="Heebo" w:hint="cs"/>
          <w:color w:val="333333"/>
          <w:sz w:val="22"/>
          <w:szCs w:val="22"/>
        </w:rPr>
        <w:t>250% in otto anni (fonte: ISMEA 2020). L’agricoltura sociale è praticata dal 12,5% del totale delle imprese agricole.</w:t>
      </w:r>
    </w:p>
    <w:p w14:paraId="5D1FC586" w14:textId="752CFDB7" w:rsidR="001309B6" w:rsidRPr="001309B6" w:rsidRDefault="001309B6" w:rsidP="001309B6">
      <w:pPr>
        <w:pStyle w:val="NormaleWeb"/>
        <w:jc w:val="both"/>
        <w:rPr>
          <w:rFonts w:ascii="Verdana" w:hAnsi="Verdana" w:cs="Heebo"/>
          <w:color w:val="333333"/>
          <w:sz w:val="22"/>
          <w:szCs w:val="22"/>
        </w:rPr>
      </w:pPr>
      <w:r w:rsidRPr="001309B6">
        <w:rPr>
          <w:rFonts w:ascii="Verdana" w:hAnsi="Verdana" w:cs="Heebo"/>
          <w:color w:val="333333"/>
          <w:sz w:val="22"/>
          <w:szCs w:val="22"/>
        </w:rPr>
        <w:t>Alla selezione</w:t>
      </w:r>
      <w:r w:rsidR="00BE1584">
        <w:rPr>
          <w:rFonts w:ascii="Verdana" w:hAnsi="Verdana" w:cs="Heebo"/>
          <w:color w:val="333333"/>
          <w:sz w:val="22"/>
          <w:szCs w:val="22"/>
        </w:rPr>
        <w:t xml:space="preserve"> di “Coltiviamo agricoltura sociale”</w:t>
      </w:r>
      <w:r w:rsidRPr="001309B6">
        <w:rPr>
          <w:rFonts w:ascii="Verdana" w:hAnsi="Verdana" w:cs="Heebo"/>
          <w:color w:val="333333"/>
          <w:sz w:val="22"/>
          <w:szCs w:val="22"/>
        </w:rPr>
        <w:t xml:space="preserve"> - spiegano gli organizzatori - possono partecipare gli imprenditori agricoli, le cooperative sociali, anche in associazione con altri attori del terzo settore, ma che prevedano, come capofila, un imprenditore agricolo oppure una cooperativa sociale che faccia attività agricole. Possono concorrere al premio di 20.000 euro, nella "sezione speciale” riservata ai progetti riguardanti la gestione e riqualificazione del verde pubblico, anche le Cooperative sociali </w:t>
      </w:r>
      <w:r w:rsidR="002C1724">
        <w:rPr>
          <w:rFonts w:ascii="Verdana" w:hAnsi="Verdana" w:cs="Heebo"/>
          <w:color w:val="333333"/>
          <w:sz w:val="22"/>
          <w:szCs w:val="22"/>
        </w:rPr>
        <w:t>non</w:t>
      </w:r>
      <w:r w:rsidRPr="001309B6">
        <w:rPr>
          <w:rFonts w:ascii="Verdana" w:hAnsi="Verdana" w:cs="Heebo"/>
          <w:color w:val="333333"/>
          <w:sz w:val="22"/>
          <w:szCs w:val="22"/>
        </w:rPr>
        <w:t xml:space="preserve"> agricole che si occupano della gestione e riqualificazione del verde pubblico.</w:t>
      </w:r>
    </w:p>
    <w:p w14:paraId="531DB036" w14:textId="6AE2EBB0" w:rsidR="00CB30FE" w:rsidRDefault="00BE1584" w:rsidP="001309B6">
      <w:pPr>
        <w:pStyle w:val="NormaleWeb"/>
        <w:shd w:val="clear" w:color="auto" w:fill="FFFFFF"/>
        <w:spacing w:before="0" w:beforeAutospacing="0" w:after="0" w:afterAutospacing="0"/>
        <w:jc w:val="both"/>
        <w:rPr>
          <w:rFonts w:ascii="Verdana" w:hAnsi="Verdana" w:cs="Heebo"/>
          <w:color w:val="333333"/>
          <w:sz w:val="22"/>
          <w:szCs w:val="22"/>
        </w:rPr>
      </w:pPr>
      <w:r>
        <w:rPr>
          <w:rFonts w:ascii="Verdana" w:hAnsi="Verdana"/>
          <w:color w:val="000000" w:themeColor="text1"/>
          <w:sz w:val="22"/>
          <w:szCs w:val="22"/>
        </w:rPr>
        <w:t>Tutti i</w:t>
      </w:r>
      <w:r w:rsidR="001309B6" w:rsidRPr="001309B6">
        <w:rPr>
          <w:rFonts w:ascii="Verdana" w:hAnsi="Verdana"/>
          <w:color w:val="000000" w:themeColor="text1"/>
          <w:sz w:val="22"/>
          <w:szCs w:val="22"/>
        </w:rPr>
        <w:t xml:space="preserve"> </w:t>
      </w:r>
      <w:r w:rsidR="001309B6" w:rsidRPr="001309B6">
        <w:rPr>
          <w:rFonts w:ascii="Verdana" w:hAnsi="Verdana" w:cs="Heebo"/>
          <w:color w:val="333333"/>
          <w:sz w:val="22"/>
          <w:szCs w:val="22"/>
        </w:rPr>
        <w:t xml:space="preserve">progetti dovranno essere presentati tassativamente entro il </w:t>
      </w:r>
      <w:r w:rsidR="00C41646">
        <w:rPr>
          <w:rFonts w:ascii="Verdana" w:hAnsi="Verdana" w:cs="Heebo"/>
          <w:color w:val="333333"/>
          <w:sz w:val="22"/>
          <w:szCs w:val="22"/>
        </w:rPr>
        <w:t>20</w:t>
      </w:r>
      <w:r w:rsidR="001309B6" w:rsidRPr="001309B6">
        <w:rPr>
          <w:rFonts w:ascii="Verdana" w:hAnsi="Verdana" w:cs="Heebo"/>
          <w:color w:val="333333"/>
          <w:sz w:val="22"/>
          <w:szCs w:val="22"/>
        </w:rPr>
        <w:t xml:space="preserve"> ottobre</w:t>
      </w:r>
      <w:r w:rsidR="002C1724">
        <w:rPr>
          <w:rFonts w:ascii="Verdana" w:hAnsi="Verdana" w:cs="Heebo"/>
          <w:color w:val="333333"/>
          <w:sz w:val="22"/>
          <w:szCs w:val="22"/>
        </w:rPr>
        <w:t xml:space="preserve"> 2023</w:t>
      </w:r>
      <w:r w:rsidR="001309B6" w:rsidRPr="001309B6">
        <w:rPr>
          <w:rFonts w:ascii="Verdana" w:hAnsi="Verdana" w:cs="Heebo"/>
          <w:color w:val="333333"/>
          <w:sz w:val="22"/>
          <w:szCs w:val="22"/>
        </w:rPr>
        <w:t xml:space="preserve">, sia via e-mail a </w:t>
      </w:r>
      <w:hyperlink r:id="rId8" w:history="1">
        <w:r w:rsidR="001309B6" w:rsidRPr="001309B6">
          <w:rPr>
            <w:rFonts w:ascii="Verdana" w:hAnsi="Verdana" w:cs="Heebo"/>
            <w:color w:val="333333"/>
            <w:sz w:val="22"/>
            <w:szCs w:val="22"/>
          </w:rPr>
          <w:t>coltiviamoagricolturasociale@confagricoltura.it</w:t>
        </w:r>
      </w:hyperlink>
      <w:r w:rsidR="001309B6" w:rsidRPr="001309B6">
        <w:rPr>
          <w:rFonts w:ascii="Verdana" w:hAnsi="Verdana" w:cs="Heebo"/>
          <w:color w:val="333333"/>
          <w:sz w:val="22"/>
          <w:szCs w:val="22"/>
        </w:rPr>
        <w:t xml:space="preserve">, sia con raccomandata AR a Confagricoltura – Corso Vittorio Emanuele II, 101 </w:t>
      </w:r>
      <w:r w:rsidR="00CB30FE">
        <w:rPr>
          <w:rFonts w:ascii="Verdana" w:hAnsi="Verdana" w:cs="Heebo"/>
          <w:color w:val="333333"/>
          <w:sz w:val="22"/>
          <w:szCs w:val="22"/>
        </w:rPr>
        <w:t>-</w:t>
      </w:r>
      <w:r w:rsidR="001309B6" w:rsidRPr="001309B6">
        <w:rPr>
          <w:rFonts w:ascii="Verdana" w:hAnsi="Verdana" w:cs="Heebo"/>
          <w:color w:val="333333"/>
          <w:sz w:val="22"/>
          <w:szCs w:val="22"/>
        </w:rPr>
        <w:t xml:space="preserve"> 00186 ROMA. </w:t>
      </w:r>
    </w:p>
    <w:p w14:paraId="0E17B0A4" w14:textId="77777777" w:rsidR="00CB30FE" w:rsidRDefault="00CB30FE" w:rsidP="001309B6">
      <w:pPr>
        <w:pStyle w:val="NormaleWeb"/>
        <w:shd w:val="clear" w:color="auto" w:fill="FFFFFF"/>
        <w:spacing w:before="0" w:beforeAutospacing="0" w:after="0" w:afterAutospacing="0"/>
        <w:jc w:val="both"/>
        <w:rPr>
          <w:rFonts w:ascii="Verdana" w:hAnsi="Verdana" w:cs="Heebo"/>
          <w:color w:val="333333"/>
          <w:sz w:val="22"/>
          <w:szCs w:val="22"/>
        </w:rPr>
      </w:pPr>
    </w:p>
    <w:p w14:paraId="7E2CE4A0" w14:textId="71736A36" w:rsidR="001309B6" w:rsidRPr="001309B6" w:rsidRDefault="001309B6" w:rsidP="001309B6">
      <w:pPr>
        <w:pStyle w:val="NormaleWeb"/>
        <w:shd w:val="clear" w:color="auto" w:fill="FFFFFF"/>
        <w:spacing w:before="0" w:beforeAutospacing="0" w:after="0" w:afterAutospacing="0"/>
        <w:jc w:val="both"/>
        <w:rPr>
          <w:rFonts w:ascii="Verdana" w:hAnsi="Verdana" w:cs="Heebo"/>
          <w:color w:val="333333"/>
          <w:sz w:val="22"/>
          <w:szCs w:val="22"/>
        </w:rPr>
      </w:pPr>
      <w:r w:rsidRPr="001309B6">
        <w:rPr>
          <w:rFonts w:ascii="Verdana" w:hAnsi="Verdana" w:cs="Heebo"/>
          <w:color w:val="333333"/>
          <w:sz w:val="22"/>
          <w:szCs w:val="22"/>
        </w:rPr>
        <w:t>La Giuria valuter</w:t>
      </w:r>
      <w:r w:rsidR="00D437A8">
        <w:rPr>
          <w:rFonts w:ascii="Verdana" w:hAnsi="Verdana" w:cs="Heebo"/>
          <w:color w:val="333333"/>
          <w:sz w:val="22"/>
          <w:szCs w:val="22"/>
        </w:rPr>
        <w:t>à</w:t>
      </w:r>
      <w:r w:rsidRPr="001309B6">
        <w:rPr>
          <w:rFonts w:ascii="Verdana" w:hAnsi="Verdana" w:cs="Heebo"/>
          <w:color w:val="333333"/>
          <w:sz w:val="22"/>
          <w:szCs w:val="22"/>
        </w:rPr>
        <w:t xml:space="preserve"> tutti i progetti pervenuti e</w:t>
      </w:r>
      <w:r w:rsidR="00B67D7F">
        <w:rPr>
          <w:rFonts w:ascii="Verdana" w:hAnsi="Verdana" w:cs="Heebo"/>
          <w:color w:val="333333"/>
          <w:sz w:val="22"/>
          <w:szCs w:val="22"/>
        </w:rPr>
        <w:t>d</w:t>
      </w:r>
      <w:r w:rsidRPr="001309B6">
        <w:rPr>
          <w:rFonts w:ascii="Verdana" w:hAnsi="Verdana" w:cs="Heebo"/>
          <w:color w:val="333333"/>
          <w:sz w:val="22"/>
          <w:szCs w:val="22"/>
        </w:rPr>
        <w:t xml:space="preserve"> entro dicembre comunicher</w:t>
      </w:r>
      <w:r w:rsidR="00D437A8">
        <w:rPr>
          <w:rFonts w:ascii="Verdana" w:hAnsi="Verdana" w:cs="Heebo"/>
          <w:color w:val="333333"/>
          <w:sz w:val="22"/>
          <w:szCs w:val="22"/>
        </w:rPr>
        <w:t>à</w:t>
      </w:r>
      <w:r w:rsidRPr="001309B6">
        <w:rPr>
          <w:rFonts w:ascii="Verdana" w:hAnsi="Verdana" w:cs="Heebo"/>
          <w:color w:val="333333"/>
          <w:sz w:val="22"/>
          <w:szCs w:val="22"/>
        </w:rPr>
        <w:t xml:space="preserve"> i vincitori. Tutte le info per candidarsi alla VIII edizione </w:t>
      </w:r>
      <w:r w:rsidR="00D437A8">
        <w:rPr>
          <w:rFonts w:ascii="Verdana" w:hAnsi="Verdana" w:cs="Heebo"/>
          <w:color w:val="333333"/>
          <w:sz w:val="22"/>
          <w:szCs w:val="22"/>
        </w:rPr>
        <w:t xml:space="preserve">del </w:t>
      </w:r>
      <w:r w:rsidRPr="001309B6">
        <w:rPr>
          <w:rFonts w:ascii="Verdana" w:hAnsi="Verdana" w:cs="Heebo"/>
          <w:color w:val="333333"/>
          <w:sz w:val="22"/>
          <w:szCs w:val="22"/>
        </w:rPr>
        <w:t xml:space="preserve">bando, che sarà attivo fino alla mezzanotte del </w:t>
      </w:r>
      <w:r w:rsidR="0041301A">
        <w:rPr>
          <w:rFonts w:ascii="Verdana" w:hAnsi="Verdana" w:cs="Heebo"/>
          <w:color w:val="333333"/>
          <w:sz w:val="22"/>
          <w:szCs w:val="22"/>
        </w:rPr>
        <w:t>20</w:t>
      </w:r>
      <w:r w:rsidRPr="001309B6">
        <w:rPr>
          <w:rFonts w:ascii="Verdana" w:hAnsi="Verdana" w:cs="Heebo"/>
          <w:color w:val="333333"/>
          <w:sz w:val="22"/>
          <w:szCs w:val="22"/>
        </w:rPr>
        <w:t xml:space="preserve"> ottobre 2023, su </w:t>
      </w:r>
      <w:hyperlink r:id="rId9" w:history="1">
        <w:r w:rsidRPr="001309B6">
          <w:rPr>
            <w:rFonts w:ascii="Verdana" w:hAnsi="Verdana" w:cs="Heebo"/>
            <w:color w:val="333333"/>
            <w:sz w:val="22"/>
            <w:szCs w:val="22"/>
          </w:rPr>
          <w:t>www.coltiviamoagricolturasociale.it</w:t>
        </w:r>
      </w:hyperlink>
      <w:r w:rsidR="00BD6315">
        <w:rPr>
          <w:rFonts w:ascii="Verdana" w:hAnsi="Verdana" w:cs="Heebo"/>
          <w:color w:val="333333"/>
          <w:sz w:val="22"/>
          <w:szCs w:val="22"/>
        </w:rPr>
        <w:t xml:space="preserve"> </w:t>
      </w:r>
      <w:r w:rsidRPr="001309B6">
        <w:rPr>
          <w:rFonts w:ascii="Verdana" w:hAnsi="Verdana" w:cs="Heebo"/>
          <w:color w:val="333333"/>
          <w:sz w:val="22"/>
          <w:szCs w:val="22"/>
        </w:rPr>
        <w:t>.</w:t>
      </w:r>
    </w:p>
    <w:p w14:paraId="342B4F15" w14:textId="6C0A645D" w:rsidR="0085680F" w:rsidRPr="001309B6" w:rsidRDefault="0085680F" w:rsidP="001309B6">
      <w:pPr>
        <w:pStyle w:val="NormaleWeb"/>
        <w:shd w:val="clear" w:color="auto" w:fill="FFFFFF"/>
        <w:jc w:val="both"/>
        <w:rPr>
          <w:rFonts w:ascii="Verdana" w:hAnsi="Verdana" w:cs="Heebo"/>
          <w:color w:val="333333"/>
          <w:sz w:val="22"/>
          <w:szCs w:val="22"/>
        </w:rPr>
      </w:pPr>
    </w:p>
    <w:sectPr w:rsidR="0085680F" w:rsidRPr="001309B6">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Heebo">
    <w:charset w:val="B1"/>
    <w:family w:val="auto"/>
    <w:pitch w:val="variable"/>
    <w:sig w:usb0="A00008E7" w:usb1="40000043" w:usb2="00000000" w:usb3="00000000" w:csb0="0000002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F5460B5"/>
    <w:multiLevelType w:val="hybridMultilevel"/>
    <w:tmpl w:val="7EA6270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8066568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55BA"/>
    <w:rsid w:val="00006AC0"/>
    <w:rsid w:val="001309B6"/>
    <w:rsid w:val="001C369B"/>
    <w:rsid w:val="001C6B13"/>
    <w:rsid w:val="002C1724"/>
    <w:rsid w:val="00343831"/>
    <w:rsid w:val="0039506D"/>
    <w:rsid w:val="003F5523"/>
    <w:rsid w:val="0041301A"/>
    <w:rsid w:val="00447370"/>
    <w:rsid w:val="006F1FD8"/>
    <w:rsid w:val="00730C60"/>
    <w:rsid w:val="007B55BA"/>
    <w:rsid w:val="00811D46"/>
    <w:rsid w:val="008401A6"/>
    <w:rsid w:val="0085680F"/>
    <w:rsid w:val="008F3290"/>
    <w:rsid w:val="009377FE"/>
    <w:rsid w:val="00AF61EB"/>
    <w:rsid w:val="00B67D7F"/>
    <w:rsid w:val="00BC2CD9"/>
    <w:rsid w:val="00BD6315"/>
    <w:rsid w:val="00BD77CF"/>
    <w:rsid w:val="00BE1584"/>
    <w:rsid w:val="00C41646"/>
    <w:rsid w:val="00CA0F01"/>
    <w:rsid w:val="00CB30FE"/>
    <w:rsid w:val="00D100F7"/>
    <w:rsid w:val="00D437A8"/>
    <w:rsid w:val="00D659D0"/>
    <w:rsid w:val="00D876C5"/>
    <w:rsid w:val="00E061F7"/>
    <w:rsid w:val="00E24FB2"/>
    <w:rsid w:val="00F224AF"/>
    <w:rsid w:val="00F96E31"/>
    <w:rsid w:val="00FA02D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FCCE25"/>
  <w15:chartTrackingRefBased/>
  <w15:docId w15:val="{E24DF04F-E0E7-4041-8BD7-C769DADD59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unhideWhenUsed/>
    <w:rsid w:val="007B55BA"/>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Enfasigrassetto">
    <w:name w:val="Strong"/>
    <w:basedOn w:val="Carpredefinitoparagrafo"/>
    <w:uiPriority w:val="22"/>
    <w:qFormat/>
    <w:rsid w:val="007B55BA"/>
    <w:rPr>
      <w:b/>
      <w:bCs/>
    </w:rPr>
  </w:style>
  <w:style w:type="character" w:styleId="Enfasicorsivo">
    <w:name w:val="Emphasis"/>
    <w:basedOn w:val="Carpredefinitoparagrafo"/>
    <w:uiPriority w:val="20"/>
    <w:qFormat/>
    <w:rsid w:val="00F224AF"/>
    <w:rPr>
      <w:i/>
      <w:iCs/>
    </w:rPr>
  </w:style>
  <w:style w:type="character" w:styleId="Collegamentoipertestuale">
    <w:name w:val="Hyperlink"/>
    <w:basedOn w:val="Carpredefinitoparagrafo"/>
    <w:uiPriority w:val="99"/>
    <w:unhideWhenUsed/>
    <w:rsid w:val="0085680F"/>
    <w:rPr>
      <w:color w:val="0000FF"/>
      <w:u w:val="single"/>
    </w:rPr>
  </w:style>
  <w:style w:type="paragraph" w:customStyle="1" w:styleId="xmsonormal">
    <w:name w:val="x_msonormal"/>
    <w:basedOn w:val="Normale"/>
    <w:rsid w:val="0085680F"/>
    <w:pPr>
      <w:spacing w:after="0" w:line="240" w:lineRule="auto"/>
    </w:pPr>
    <w:rPr>
      <w:rFonts w:ascii="Calibri" w:hAnsi="Calibri" w:cs="Calibri"/>
      <w:lang w:eastAsia="it-IT"/>
    </w:rPr>
  </w:style>
  <w:style w:type="paragraph" w:styleId="Paragrafoelenco">
    <w:name w:val="List Paragraph"/>
    <w:basedOn w:val="Normale"/>
    <w:uiPriority w:val="34"/>
    <w:qFormat/>
    <w:rsid w:val="001309B6"/>
    <w:pPr>
      <w:spacing w:after="0" w:line="240" w:lineRule="auto"/>
      <w:ind w:left="720"/>
      <w:contextualSpacing/>
    </w:pPr>
    <w:rPr>
      <w:sz w:val="24"/>
      <w:szCs w:val="24"/>
    </w:rPr>
  </w:style>
  <w:style w:type="character" w:customStyle="1" w:styleId="elementtoproof">
    <w:name w:val="elementtoproof"/>
    <w:basedOn w:val="Carpredefinitoparagrafo"/>
    <w:rsid w:val="001309B6"/>
  </w:style>
  <w:style w:type="character" w:customStyle="1" w:styleId="xapple-converted-space">
    <w:name w:val="x_apple-converted-space"/>
    <w:basedOn w:val="Carpredefinitoparagrafo"/>
    <w:rsid w:val="001309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5895733">
      <w:bodyDiv w:val="1"/>
      <w:marLeft w:val="0"/>
      <w:marRight w:val="0"/>
      <w:marTop w:val="0"/>
      <w:marBottom w:val="0"/>
      <w:divBdr>
        <w:top w:val="none" w:sz="0" w:space="0" w:color="auto"/>
        <w:left w:val="none" w:sz="0" w:space="0" w:color="auto"/>
        <w:bottom w:val="none" w:sz="0" w:space="0" w:color="auto"/>
        <w:right w:val="none" w:sz="0" w:space="0" w:color="auto"/>
      </w:divBdr>
    </w:div>
    <w:div w:id="1922252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ltiviamoagricolturasociale@confagricoltura.it" TargetMode="Externa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coltiviamoagricolturasociale.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Pages>
  <Words>409</Words>
  <Characters>2337</Characters>
  <Application>Microsoft Office Word</Application>
  <DocSecurity>0</DocSecurity>
  <Lines>19</Lines>
  <Paragraphs>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Elisabetta Tufarelli</dc:creator>
  <cp:keywords/>
  <dc:description/>
  <cp:lastModifiedBy>Alessandra Porro</cp:lastModifiedBy>
  <cp:revision>15</cp:revision>
  <cp:lastPrinted>2023-01-24T12:11:00Z</cp:lastPrinted>
  <dcterms:created xsi:type="dcterms:W3CDTF">2023-07-17T07:26:00Z</dcterms:created>
  <dcterms:modified xsi:type="dcterms:W3CDTF">2023-07-17T07:38:00Z</dcterms:modified>
</cp:coreProperties>
</file>